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center"/>
        <w:rPr>
          <w:rFonts w:hint="eastAsia" w:ascii="方正小标宋简体" w:hAnsi="新宋体" w:eastAsia="方正小标宋简体" w:cs="宋体-18030"/>
          <w:sz w:val="36"/>
          <w:szCs w:val="36"/>
        </w:rPr>
      </w:pPr>
      <w:r>
        <w:rPr>
          <w:rFonts w:hint="eastAsia" w:ascii="方正小标宋简体" w:hAnsi="新宋体" w:eastAsia="方正小标宋简体" w:cs="宋体-18030"/>
          <w:b/>
          <w:bCs/>
          <w:sz w:val="36"/>
          <w:szCs w:val="36"/>
        </w:rPr>
        <w:t>湖州师范学院众富基金会赵孟</w:t>
      </w:r>
      <w:r>
        <w:rPr>
          <w:rFonts w:hint="eastAsia" w:ascii="方正小标宋简体" w:hAnsi="宋体"/>
          <w:b/>
          <w:bCs/>
          <w:sz w:val="36"/>
          <w:szCs w:val="36"/>
        </w:rPr>
        <w:t>頫</w:t>
      </w:r>
      <w:r>
        <w:rPr>
          <w:rFonts w:hint="eastAsia" w:ascii="方正小标宋简体" w:hAnsi="新宋体" w:eastAsia="方正小标宋简体" w:cs="宋体-18030"/>
          <w:b/>
          <w:bCs/>
          <w:sz w:val="36"/>
          <w:szCs w:val="36"/>
        </w:rPr>
        <w:t>奖学金实施办法</w:t>
      </w:r>
    </w:p>
    <w:p>
      <w:pPr>
        <w:spacing w:beforeLines="10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为弘扬捐资助学、扶贫济困的崇高精神，帮助品学兼优的家庭经济困难大学生顺利完成学业，培养和激发青年一代不畏艰难、奋发进取的优良品质，众富基金会决定在湖州师范学院设立“众富基金会赵孟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奖学金”。具体实施办法如下：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黑体" w:eastAsia="黑体" w:cs="方正小标宋简体"/>
          <w:sz w:val="28"/>
          <w:szCs w:val="28"/>
        </w:rPr>
      </w:pPr>
      <w:r>
        <w:rPr>
          <w:rFonts w:hint="eastAsia" w:ascii="黑体" w:eastAsia="黑体" w:cs="方正小标宋简体"/>
          <w:sz w:val="28"/>
          <w:szCs w:val="28"/>
        </w:rPr>
        <w:t>一、“众富基金会赵孟頫奖学金”的设立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（一）众富基金会向湖州师范学院捐赠人民币壹佰万元，湖州师范学院将这壹佰万元作保本理财利息（确保每年利息不低于6厘，每年人民币陆万元）设立“众富基金会赵孟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奖学金”，用于资助在湖州师范学院（含求真学院）就读的家庭经济困难学生。湖州师范学院设立“众富基金会赵孟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奖学金”专项，并严格遵照《湖州师范学院校内资助经费管理办法》执行，专款专用。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（二）“众富基金会赵孟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奖学金”设立时间从2014年开始，暂定每学年评定品学兼优的家庭经济困难学生20人，奖励标准为每学年人民币3000元/人。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（三）奖学金实行过程中，如需调整受助对象、奖励人数、奖励金额等，需由双方共同协商决定。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黑体" w:eastAsia="黑体" w:cs="方正小标宋简体"/>
          <w:sz w:val="28"/>
          <w:szCs w:val="28"/>
        </w:rPr>
      </w:pPr>
      <w:r>
        <w:rPr>
          <w:rFonts w:hint="eastAsia" w:ascii="黑体" w:eastAsia="黑体" w:cs="方正小标宋简体"/>
          <w:sz w:val="28"/>
          <w:szCs w:val="28"/>
        </w:rPr>
        <w:t>二、“众富基金会赵孟頫奖学金”的申请条件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（一）本学年被学校认定为家庭经济困难学生。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（二）热爱祖国，遵守法纪校规，诚实守信，生活俭朴。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（三）学习态度端正，勤奋努力，成绩优秀</w:t>
      </w:r>
      <w:r>
        <w:rPr>
          <w:rFonts w:hint="eastAsia" w:ascii="仿宋_GB2312" w:eastAsia="仿宋_GB2312"/>
          <w:sz w:val="28"/>
          <w:szCs w:val="28"/>
          <w:lang w:eastAsia="zh-CN"/>
        </w:rPr>
        <w:t>（成绩排名前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50%</w:t>
      </w:r>
      <w:r>
        <w:rPr>
          <w:rFonts w:hint="eastAsia" w:ascii="仿宋_GB2312" w:eastAsia="仿宋_GB2312"/>
          <w:sz w:val="28"/>
          <w:szCs w:val="28"/>
          <w:lang w:eastAsia="zh-CN"/>
        </w:rPr>
        <w:t>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（四）热心助人，积极参加公益服务和社会实践活动。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黑体" w:eastAsia="黑体" w:cs="方正小标宋简体"/>
          <w:sz w:val="28"/>
          <w:szCs w:val="28"/>
        </w:rPr>
        <w:t>三、“众富基金会赵孟頫奖学金”的评审程序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（一）学生本人向所在学院（或系）提出申请；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（二）所在学院（或系）在广泛征求师生意见后确定初选名单，并在院系范围内公</w:t>
      </w:r>
      <w:r>
        <w:rPr>
          <w:rFonts w:hint="eastAsia" w:ascii="仿宋_GB2312" w:hAnsi="仿宋_GB2312" w:eastAsia="仿宋_GB2312" w:cs="仿宋_GB2312"/>
          <w:sz w:val="28"/>
          <w:szCs w:val="28"/>
        </w:rPr>
        <w:t>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</w:t>
      </w:r>
      <w:r>
        <w:rPr>
          <w:rFonts w:hint="eastAsia" w:ascii="仿宋_GB2312" w:eastAsia="仿宋_GB2312"/>
          <w:sz w:val="28"/>
          <w:szCs w:val="28"/>
        </w:rPr>
        <w:t>日，公示无异议后将初选名单及申请材料报送学生处；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（三）学生处对申请材料进行审核，确定拟获奖学生名单，在全校范围内公</w:t>
      </w:r>
      <w:r>
        <w:rPr>
          <w:rFonts w:hint="eastAsia" w:ascii="仿宋_GB2312" w:hAnsi="仿宋_GB2312" w:eastAsia="仿宋_GB2312" w:cs="仿宋_GB2312"/>
          <w:sz w:val="28"/>
          <w:szCs w:val="28"/>
        </w:rPr>
        <w:t>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</w:t>
      </w:r>
      <w:r>
        <w:rPr>
          <w:rFonts w:hint="eastAsia" w:ascii="仿宋_GB2312" w:eastAsia="仿宋_GB2312"/>
          <w:sz w:val="28"/>
          <w:szCs w:val="28"/>
        </w:rPr>
        <w:t>日；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（四）公示无异议后，学生处将相关材料报学校领导审定。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（五）同年度众富基金会赵孟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奖学金与国家奖学金、国家励志奖学金、省政府奖学金以及其他外设类奖学金不可以兼评；与学校类奖学金可以</w:t>
      </w:r>
      <w:r>
        <w:rPr>
          <w:rFonts w:hint="eastAsia" w:ascii="仿宋_GB2312" w:eastAsia="仿宋_GB2312"/>
          <w:sz w:val="28"/>
          <w:szCs w:val="28"/>
          <w:lang w:eastAsia="zh-CN"/>
        </w:rPr>
        <w:t>兼评，</w:t>
      </w:r>
      <w:r>
        <w:rPr>
          <w:rFonts w:hint="eastAsia" w:ascii="仿宋_GB2312" w:eastAsia="仿宋_GB2312"/>
          <w:sz w:val="28"/>
          <w:szCs w:val="28"/>
        </w:rPr>
        <w:t>荣誉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奖金兼得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黑体" w:eastAsia="黑体" w:cs="方正小标宋简体"/>
          <w:sz w:val="28"/>
          <w:szCs w:val="28"/>
        </w:rPr>
      </w:pPr>
      <w:r>
        <w:rPr>
          <w:rFonts w:hint="eastAsia" w:ascii="黑体" w:eastAsia="黑体" w:cs="方正小标宋简体"/>
          <w:sz w:val="28"/>
          <w:szCs w:val="28"/>
        </w:rPr>
        <w:t>四、“众富基金会赵孟頫奖学金”的管理</w:t>
      </w:r>
    </w:p>
    <w:p>
      <w:pPr>
        <w:spacing w:line="56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（一）“众富基金会赵孟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奖学金”的评定、日常管理和经费发放等工作，在湖州师范学院校分管领导的领导下，由学校相关职能部门负责实施。</w:t>
      </w:r>
    </w:p>
    <w:p>
      <w:pPr>
        <w:spacing w:line="56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（二）湖州师范学院须将每学年“众富基金会赵孟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奖学金”的评审情况和获奖学生名单报众富基金会备案。</w:t>
      </w:r>
    </w:p>
    <w:p>
      <w:pPr>
        <w:spacing w:line="56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（三）湖州师范学院对获得“众富基金会赵孟</w:t>
      </w:r>
      <w:r>
        <w:rPr>
          <w:rFonts w:hint="eastAsia" w:ascii="宋体" w:hAnsi="宋体"/>
          <w:sz w:val="28"/>
          <w:szCs w:val="28"/>
        </w:rPr>
        <w:t>頫</w:t>
      </w:r>
      <w:r>
        <w:rPr>
          <w:rFonts w:hint="eastAsia" w:ascii="仿宋_GB2312" w:eastAsia="仿宋_GB2312"/>
          <w:sz w:val="28"/>
          <w:szCs w:val="28"/>
        </w:rPr>
        <w:t>奖学金”的学生建立专门的档案资料，定期进行回访，对特别优秀的受助学生进行深度关注和宣传。</w:t>
      </w:r>
    </w:p>
    <w:p>
      <w:pPr>
        <w:spacing w:line="56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（四）众富基金会有权向湖州师范学院要求查询资金的使用去向。</w:t>
      </w:r>
    </w:p>
    <w:p>
      <w:pPr>
        <w:ind w:firstLine="560" w:firstLineChars="200"/>
        <w:rPr>
          <w:rFonts w:hint="eastAsia" w:ascii="黑体" w:eastAsia="黑体" w:cs="方正小标宋简体"/>
          <w:sz w:val="28"/>
          <w:szCs w:val="28"/>
        </w:rPr>
      </w:pPr>
      <w:r>
        <w:rPr>
          <w:rFonts w:hint="eastAsia" w:ascii="黑体" w:eastAsia="黑体" w:cs="方正小标宋简体"/>
          <w:sz w:val="28"/>
          <w:szCs w:val="28"/>
        </w:rPr>
        <w:t>五、本办法由学生处负责解释。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F1F"/>
    <w:rsid w:val="00714887"/>
    <w:rsid w:val="00DF5F1F"/>
    <w:rsid w:val="03334A64"/>
    <w:rsid w:val="09EF63E7"/>
    <w:rsid w:val="10796CC2"/>
    <w:rsid w:val="17AD239C"/>
    <w:rsid w:val="425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2</TotalTime>
  <ScaleCrop>false</ScaleCrop>
  <LinksUpToDate>false</LinksUpToDate>
  <CharactersWithSpaces>1041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2018-11-26T02:29:00Z</dcterms:created>
  <dc:creator>韩家雯</dc:creator>
  <cp:lastModifiedBy>  晗琦</cp:lastModifiedBy>
  <dcterms:modified xsi:type="dcterms:W3CDTF">2020-11-26T06:09:53Z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