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教师教育学院学生出省审批表</w:t>
      </w:r>
    </w:p>
    <w:bookmarkEnd w:id="0"/>
    <w:tbl>
      <w:tblPr>
        <w:tblStyle w:val="3"/>
        <w:tblpPr w:leftFromText="180" w:rightFromText="180" w:vertAnchor="text" w:horzAnchor="page" w:tblpX="1786" w:tblpY="8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965"/>
        <w:gridCol w:w="21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出省时间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预计回省时间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何种交通工具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目的地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一同出省人员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2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事由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班主任（导师）意见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学工办意见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（值班辅导员）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学院意见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（值班院领导）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ind w:firstLine="640" w:firstLineChars="200"/>
        <w:jc w:val="both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</w:p>
    <w:p>
      <w:pPr>
        <w:spacing w:line="520" w:lineRule="exact"/>
        <w:jc w:val="left"/>
        <w:rPr>
          <w:rFonts w:hint="eastAsia" w:ascii="Times New Roman" w:hAnsi="Times New Roman" w:eastAsia="仿宋_GB2312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注：1.离</w:t>
      </w:r>
      <w:r>
        <w:rPr>
          <w:rFonts w:hint="eastAsia" w:ascii="Times New Roman" w:hAnsi="Times New Roman" w:eastAsia="仿宋_GB2312"/>
          <w:bCs/>
          <w:sz w:val="32"/>
          <w:szCs w:val="32"/>
          <w:vertAlign w:val="baseline"/>
          <w:lang w:val="en-US" w:eastAsia="zh-CN"/>
        </w:rPr>
        <w:t>校（省）时间、预计回校（省）时间精确到小时。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260EC"/>
    <w:rsid w:val="150260EC"/>
    <w:rsid w:val="69F2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2021-12-30T03:54:00Z</dcterms:created>
  <dc:creator>Administrator</dc:creator>
  <cp:lastModifiedBy>Administrator</cp:lastModifiedBy>
  <dcterms:modified xsi:type="dcterms:W3CDTF">2021-12-30T03:56:11Z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